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38"/>
        <w:gridCol w:w="7512"/>
      </w:tblGrid>
      <w:tr w:rsidR="002026E0" w:rsidRPr="008D6BEC" w:rsidTr="003B49B4">
        <w:trPr>
          <w:cantSplit/>
        </w:trPr>
        <w:tc>
          <w:tcPr>
            <w:tcW w:w="9350" w:type="dxa"/>
            <w:gridSpan w:val="2"/>
            <w:tcBorders>
              <w:top w:val="nil"/>
              <w:left w:val="nil"/>
              <w:bottom w:val="nil"/>
              <w:right w:val="nil"/>
            </w:tcBorders>
          </w:tcPr>
          <w:p w:rsidR="002026E0" w:rsidRPr="00480496" w:rsidRDefault="002026E0" w:rsidP="003B49B4">
            <w:pPr>
              <w:spacing w:beforeLines="40" w:before="96" w:afterLines="50" w:after="120"/>
              <w:rPr>
                <w:rFonts w:ascii="Times New Roman" w:hAnsi="Times New Roman" w:cs="Times New Roman"/>
                <w:b/>
                <w:u w:val="single"/>
                <w:lang w:val="en-GB"/>
              </w:rPr>
            </w:pPr>
            <w:r w:rsidRPr="00480496">
              <w:rPr>
                <w:rFonts w:ascii="Times New Roman" w:hAnsi="Times New Roman" w:cs="Times New Roman"/>
                <w:b/>
                <w:u w:val="single"/>
                <w:lang w:val="en-GB"/>
              </w:rPr>
              <w:t>Programme specific objective</w:t>
            </w:r>
            <w:r>
              <w:rPr>
                <w:rFonts w:ascii="Times New Roman" w:hAnsi="Times New Roman" w:cs="Times New Roman"/>
                <w:b/>
                <w:u w:val="single"/>
                <w:lang w:val="en-GB"/>
              </w:rPr>
              <w:t xml:space="preserve">: </w:t>
            </w:r>
            <w:r w:rsidR="00932109">
              <w:rPr>
                <w:rFonts w:ascii="Times New Roman" w:hAnsi="Times New Roman" w:cs="Times New Roman"/>
                <w:b/>
                <w:u w:val="single"/>
                <w:lang w:val="en-GB"/>
              </w:rPr>
              <w:t xml:space="preserve">1.2 </w:t>
            </w:r>
            <w:r w:rsidR="00932109" w:rsidRPr="00932109">
              <w:rPr>
                <w:rFonts w:ascii="Times New Roman" w:hAnsi="Times New Roman" w:cs="Times New Roman"/>
                <w:b/>
                <w:u w:val="single"/>
                <w:lang w:val="en-GB"/>
              </w:rPr>
              <w:t>Strengthening social and cultural inclusion of vulnerable groups</w:t>
            </w:r>
          </w:p>
        </w:tc>
      </w:tr>
      <w:tr w:rsidR="002026E0" w:rsidRPr="008D6BEC" w:rsidTr="003B49B4">
        <w:trPr>
          <w:cantSplit/>
        </w:trPr>
        <w:tc>
          <w:tcPr>
            <w:tcW w:w="9350" w:type="dxa"/>
            <w:gridSpan w:val="2"/>
            <w:tcBorders>
              <w:top w:val="nil"/>
              <w:left w:val="nil"/>
              <w:bottom w:val="single" w:sz="4" w:space="0" w:color="auto"/>
              <w:right w:val="nil"/>
            </w:tcBorders>
          </w:tcPr>
          <w:p w:rsidR="002026E0" w:rsidRPr="00480496" w:rsidRDefault="002026E0" w:rsidP="003B49B4">
            <w:pPr>
              <w:spacing w:beforeLines="40" w:before="96" w:afterLines="150" w:after="360"/>
              <w:rPr>
                <w:rFonts w:ascii="Times New Roman" w:hAnsi="Times New Roman" w:cs="Times New Roman"/>
                <w:b/>
                <w:u w:val="single"/>
                <w:lang w:val="en-GB"/>
              </w:rPr>
            </w:pPr>
            <w:r>
              <w:rPr>
                <w:rFonts w:ascii="Times New Roman" w:hAnsi="Times New Roman" w:cs="Times New Roman"/>
                <w:b/>
                <w:u w:val="single"/>
                <w:lang w:val="en-GB"/>
              </w:rPr>
              <w:t>Result:</w:t>
            </w:r>
            <w:r w:rsidRPr="00480496">
              <w:rPr>
                <w:rFonts w:ascii="Times New Roman" w:hAnsi="Times New Roman" w:cs="Times New Roman"/>
                <w:b/>
                <w:u w:val="single"/>
                <w:lang w:val="en-GB"/>
              </w:rPr>
              <w:t xml:space="preserve"> </w:t>
            </w:r>
            <w:r w:rsidR="00932109">
              <w:rPr>
                <w:rFonts w:ascii="Times New Roman" w:hAnsi="Times New Roman" w:cs="Times New Roman"/>
                <w:b/>
                <w:u w:val="single"/>
                <w:lang w:val="en-GB"/>
              </w:rPr>
              <w:t xml:space="preserve">1.2.1 </w:t>
            </w:r>
            <w:r w:rsidR="00932109" w:rsidRPr="00932109">
              <w:rPr>
                <w:rFonts w:ascii="Times New Roman" w:hAnsi="Times New Roman" w:cs="Times New Roman"/>
                <w:b/>
                <w:u w:val="single"/>
                <w:lang w:val="en-GB"/>
              </w:rPr>
              <w:t>Increased access to social and cultural services for vulnerable/excluded groups</w:t>
            </w:r>
          </w:p>
        </w:tc>
      </w:tr>
      <w:tr w:rsidR="00C06668" w:rsidRPr="004547E0" w:rsidTr="00905BCB">
        <w:trPr>
          <w:cantSplit/>
        </w:trPr>
        <w:tc>
          <w:tcPr>
            <w:tcW w:w="1838" w:type="dxa"/>
            <w:vMerge w:val="restart"/>
          </w:tcPr>
          <w:p w:rsidR="00C06668" w:rsidRPr="004547E0" w:rsidRDefault="00C06668" w:rsidP="00C06668">
            <w:pPr>
              <w:spacing w:before="60" w:after="60"/>
              <w:rPr>
                <w:rFonts w:ascii="Times New Roman" w:hAnsi="Times New Roman" w:cs="Times New Roman"/>
                <w:lang w:val="en-GB"/>
              </w:rPr>
            </w:pPr>
            <w:r w:rsidRPr="004547E0">
              <w:rPr>
                <w:rFonts w:ascii="Times New Roman" w:hAnsi="Times New Roman" w:cs="Times New Roman"/>
                <w:highlight w:val="lightGray"/>
                <w:lang w:val="en-GB"/>
              </w:rPr>
              <w:t>IMPACT INDICATORS</w:t>
            </w:r>
          </w:p>
        </w:tc>
        <w:tc>
          <w:tcPr>
            <w:tcW w:w="7512" w:type="dxa"/>
          </w:tcPr>
          <w:p w:rsidR="00C06668" w:rsidRPr="004547E0" w:rsidRDefault="001E1E57" w:rsidP="004547E0">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direct beneficiaries involved (to be disaggregated by type of vulnerable group and gender)</w:t>
            </w:r>
            <w:r w:rsidR="00FF5352">
              <w:rPr>
                <w:rFonts w:ascii="Times New Roman" w:hAnsi="Times New Roman" w:cs="Times New Roman"/>
                <w:lang w:val="en-GB"/>
              </w:rPr>
              <w:t>*</w:t>
            </w:r>
            <w:r>
              <w:rPr>
                <w:rFonts w:ascii="Times New Roman" w:hAnsi="Times New Roman" w:cs="Times New Roman"/>
                <w:lang w:val="en-GB"/>
              </w:rPr>
              <w:t>*</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people with disabilities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youth</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long-term unemployed</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ind w:left="371"/>
              <w:rPr>
                <w:rFonts w:ascii="Times New Roman" w:hAnsi="Times New Roman" w:cs="Times New Roman"/>
                <w:lang w:val="en-GB"/>
              </w:rPr>
            </w:pPr>
            <w:r w:rsidRPr="004547E0">
              <w:rPr>
                <w:rFonts w:ascii="Times New Roman" w:hAnsi="Times New Roman" w:cs="Times New Roman"/>
                <w:lang w:val="en-GB"/>
              </w:rPr>
              <w:t>ethnic minorities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pStyle w:val="Default"/>
              <w:spacing w:beforeLines="40" w:before="96" w:afterLines="40" w:after="96"/>
              <w:ind w:left="370"/>
              <w:rPr>
                <w:sz w:val="22"/>
                <w:szCs w:val="22"/>
                <w:lang w:val="en-GB"/>
              </w:rPr>
            </w:pPr>
            <w:r w:rsidRPr="004547E0">
              <w:rPr>
                <w:sz w:val="22"/>
                <w:szCs w:val="22"/>
                <w:lang w:val="en-GB"/>
              </w:rPr>
              <w:t>other (please specify)</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jobs created, e.g. as a result of promoting social inclusion through employment  (to be disaggregated by gender and type of vulnerable group)</w:t>
            </w:r>
            <w:r w:rsidR="00FF5352">
              <w:rPr>
                <w:rFonts w:ascii="Times New Roman" w:hAnsi="Times New Roman" w:cs="Times New Roman"/>
                <w:lang w:val="en-GB"/>
              </w:rPr>
              <w:t>*</w:t>
            </w:r>
            <w:r>
              <w:rPr>
                <w:rFonts w:ascii="Times New Roman" w:hAnsi="Times New Roman" w:cs="Times New Roman"/>
                <w:lang w:val="en-GB"/>
              </w:rPr>
              <w:t>**</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businesses still active after two years of their establishment  (to be disaggregated by gender and type of vulnerable group of the entrepreneur)</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services available in the market one year after the project ends</w:t>
            </w:r>
          </w:p>
        </w:tc>
      </w:tr>
      <w:tr w:rsidR="001E1E57" w:rsidRPr="004547E0" w:rsidTr="00905BCB">
        <w:trPr>
          <w:cantSplit/>
        </w:trPr>
        <w:tc>
          <w:tcPr>
            <w:tcW w:w="1838" w:type="dxa"/>
            <w:vMerge/>
          </w:tcPr>
          <w:p w:rsidR="001E1E57" w:rsidRPr="004547E0" w:rsidRDefault="001E1E57" w:rsidP="00905BCB">
            <w:pPr>
              <w:spacing w:before="60" w:after="60"/>
              <w:rPr>
                <w:rFonts w:ascii="Times New Roman" w:hAnsi="Times New Roman" w:cs="Times New Roman"/>
                <w:lang w:val="en-GB"/>
              </w:rPr>
            </w:pPr>
          </w:p>
        </w:tc>
        <w:tc>
          <w:tcPr>
            <w:tcW w:w="7512" w:type="dxa"/>
          </w:tcPr>
          <w:p w:rsidR="001E1E57" w:rsidRPr="004547E0" w:rsidRDefault="001E1E57"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resolving concrete social issues and challenges through the supported social schemes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reduction of early school leavers and drop-outs amongst the targeted population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sickness incidence reduction amongst the socially vulnerable groups being beneficiaries of the programme</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final beneficiaries from vulnerable groups enrolled as new pupils or students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beneficiaries of the upgraded social services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beneficiaries of the upgraded health services  (to be disaggregated by gender and type of vulnerable group)</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vulnerable and marginalised groups’ population in the programme area benefited from programme activities</w:t>
            </w:r>
          </w:p>
        </w:tc>
      </w:tr>
      <w:tr w:rsidR="00905BCB" w:rsidRPr="004547E0" w:rsidTr="00905BCB">
        <w:trPr>
          <w:cantSplit/>
        </w:trPr>
        <w:tc>
          <w:tcPr>
            <w:tcW w:w="1838" w:type="dxa"/>
            <w:vMerge/>
          </w:tcPr>
          <w:p w:rsidR="00905BCB" w:rsidRPr="004547E0" w:rsidRDefault="00905BCB" w:rsidP="00905BCB">
            <w:pPr>
              <w:spacing w:before="60" w:after="60"/>
              <w:rPr>
                <w:rFonts w:ascii="Times New Roman" w:hAnsi="Times New Roman" w:cs="Times New Roman"/>
                <w:lang w:val="en-GB"/>
              </w:rPr>
            </w:pPr>
          </w:p>
        </w:tc>
        <w:tc>
          <w:tcPr>
            <w:tcW w:w="7512" w:type="dxa"/>
          </w:tcPr>
          <w:p w:rsidR="00905BCB" w:rsidRPr="004547E0" w:rsidRDefault="00905BCB" w:rsidP="00905BCB">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Percentage of population in the programme area having direct or indirect benefits as a result of the operation undertaken</w:t>
            </w:r>
          </w:p>
        </w:tc>
      </w:tr>
      <w:tr w:rsidR="00932109" w:rsidRPr="004547E0" w:rsidTr="00905BCB">
        <w:trPr>
          <w:cantSplit/>
        </w:trPr>
        <w:tc>
          <w:tcPr>
            <w:tcW w:w="1838" w:type="dxa"/>
            <w:vMerge w:val="restart"/>
          </w:tcPr>
          <w:p w:rsidR="00932109" w:rsidRPr="004547E0" w:rsidRDefault="00932109" w:rsidP="00932109">
            <w:pPr>
              <w:spacing w:before="60" w:after="60"/>
              <w:rPr>
                <w:rFonts w:ascii="Times New Roman" w:hAnsi="Times New Roman" w:cs="Times New Roman"/>
                <w:lang w:val="en-GB"/>
              </w:rPr>
            </w:pPr>
            <w:r w:rsidRPr="004547E0">
              <w:rPr>
                <w:rFonts w:ascii="Times New Roman" w:hAnsi="Times New Roman" w:cs="Times New Roman"/>
                <w:highlight w:val="lightGray"/>
                <w:lang w:val="en-GB"/>
              </w:rPr>
              <w:t>OUTCOME INDICATORS</w:t>
            </w: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from vulnerable groups with access to better services  (to be disaggregated by gender and type of vulnerable group)</w:t>
            </w:r>
            <w:r>
              <w:rPr>
                <w:rFonts w:ascii="Times New Roman" w:hAnsi="Times New Roman" w:cs="Times New Roman"/>
                <w:lang w:val="en-GB"/>
              </w:rPr>
              <w:t>*</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highlight w:val="lightGray"/>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organisations/institutions with increased capacities/competences (to be disaggregated by type of organisation</w:t>
            </w:r>
            <w:r>
              <w:rPr>
                <w:rFonts w:ascii="Times New Roman" w:hAnsi="Times New Roman" w:cs="Times New Roman"/>
                <w:lang w:val="en-GB"/>
              </w:rPr>
              <w:t>: l</w:t>
            </w:r>
            <w:r w:rsidRPr="00896602">
              <w:rPr>
                <w:rFonts w:ascii="Times New Roman" w:hAnsi="Times New Roman" w:cs="Times New Roman"/>
                <w:lang w:val="en-GB"/>
              </w:rPr>
              <w:t>ocal government units, national government units, non-governmental organisations</w:t>
            </w:r>
            <w:r>
              <w:rPr>
                <w:rFonts w:ascii="Times New Roman" w:hAnsi="Times New Roman" w:cs="Times New Roman"/>
                <w:lang w:val="en-GB"/>
              </w:rPr>
              <w:t xml:space="preserve"> (special mention of women’s associations)</w:t>
            </w:r>
            <w:r w:rsidRPr="00896602">
              <w:rPr>
                <w:rFonts w:ascii="Times New Roman" w:hAnsi="Times New Roman" w:cs="Times New Roman"/>
                <w:lang w:val="en-GB"/>
              </w:rPr>
              <w:t>, enterprises, regional development agencies, educational institutions, cultural institutions, public utility companies and other (to be specified)</w:t>
            </w:r>
            <w:r w:rsidRPr="004547E0">
              <w:rPr>
                <w:rFonts w:ascii="Times New Roman" w:hAnsi="Times New Roman" w:cs="Times New Roman"/>
                <w:lang w:val="en-GB"/>
              </w:rPr>
              <w:t>)</w:t>
            </w:r>
            <w:r>
              <w:rPr>
                <w:rFonts w:ascii="Times New Roman" w:hAnsi="Times New Roman" w:cs="Times New Roman"/>
                <w:lang w:val="en-GB"/>
              </w:rPr>
              <w:t>*</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businesses established as a result of the call  (to be disaggregated by gender</w:t>
            </w:r>
            <w:r>
              <w:rPr>
                <w:rFonts w:ascii="Times New Roman" w:hAnsi="Times New Roman" w:cs="Times New Roman"/>
                <w:lang w:val="en-GB"/>
              </w:rPr>
              <w:t xml:space="preserve"> </w:t>
            </w:r>
            <w:r w:rsidRPr="004547E0">
              <w:rPr>
                <w:rFonts w:ascii="Times New Roman" w:hAnsi="Times New Roman" w:cs="Times New Roman"/>
                <w:lang w:val="en-GB"/>
              </w:rPr>
              <w:t>and type of vulnerable group of the entrepreneur)</w:t>
            </w:r>
            <w:r>
              <w:rPr>
                <w:rFonts w:ascii="Times New Roman" w:hAnsi="Times New Roman" w:cs="Times New Roman"/>
                <w:lang w:val="en-GB"/>
              </w:rPr>
              <w:t>***</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users of digital platforms</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plans implemented</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services commercialised</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Level of satisfaction of users/clients with new services</w:t>
            </w:r>
            <w:r>
              <w:rPr>
                <w:rFonts w:ascii="Times New Roman" w:hAnsi="Times New Roman" w:cs="Times New Roman"/>
                <w:lang w:val="en-GB"/>
              </w:rPr>
              <w:t xml:space="preserve"> (1 very unsatisfied – 5 very satisfied)</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Level of satisfaction of trainees with new training courses</w:t>
            </w:r>
            <w:r>
              <w:rPr>
                <w:rFonts w:ascii="Times New Roman" w:hAnsi="Times New Roman" w:cs="Times New Roman"/>
                <w:lang w:val="en-GB"/>
              </w:rPr>
              <w:t xml:space="preserve"> (1 very unsatisfied – 5 very satisfied)</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Increased level of competences among the trainees</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professionals participating in the implementation of these operations  (to be disaggregated by gender</w:t>
            </w:r>
            <w:r>
              <w:rPr>
                <w:rFonts w:ascii="Times New Roman" w:hAnsi="Times New Roman" w:cs="Times New Roman"/>
                <w:lang w:val="en-GB"/>
              </w:rPr>
              <w:t xml:space="preserve"> </w:t>
            </w:r>
            <w:r w:rsidRPr="004547E0">
              <w:rPr>
                <w:rFonts w:ascii="Times New Roman" w:hAnsi="Times New Roman" w:cs="Times New Roman"/>
                <w:lang w:val="en-GB"/>
              </w:rPr>
              <w:t>and type of vulnerable group)</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training curricula/courses recognised/certified</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innovative approaches, methods and processes put in practice through actions</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participants using infrastructure/services across the border</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new solutions (services, tools, programmes) developed for fostering social and cultural inclusion</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existing health and social services improved as well as their accessibility (to be disaggregated)</w:t>
            </w:r>
          </w:p>
        </w:tc>
      </w:tr>
      <w:tr w:rsidR="00932109" w:rsidRPr="004547E0" w:rsidTr="00905BCB">
        <w:trPr>
          <w:cantSplit/>
        </w:trPr>
        <w:tc>
          <w:tcPr>
            <w:tcW w:w="1838" w:type="dxa"/>
            <w:vMerge/>
          </w:tcPr>
          <w:p w:rsidR="00932109" w:rsidRPr="004547E0" w:rsidRDefault="00932109" w:rsidP="00932109">
            <w:pPr>
              <w:spacing w:before="60" w:after="60"/>
              <w:rPr>
                <w:rFonts w:ascii="Times New Roman" w:hAnsi="Times New Roman" w:cs="Times New Roman"/>
                <w:lang w:val="en-GB"/>
              </w:rPr>
            </w:pPr>
          </w:p>
        </w:tc>
        <w:tc>
          <w:tcPr>
            <w:tcW w:w="7512" w:type="dxa"/>
          </w:tcPr>
          <w:p w:rsidR="00932109" w:rsidRPr="004547E0" w:rsidRDefault="00932109" w:rsidP="00932109">
            <w:pPr>
              <w:spacing w:beforeLines="40" w:before="96" w:afterLines="40" w:after="96"/>
              <w:rPr>
                <w:rFonts w:ascii="Times New Roman" w:hAnsi="Times New Roman" w:cs="Times New Roman"/>
                <w:lang w:val="en-GB"/>
              </w:rPr>
            </w:pPr>
            <w:r w:rsidRPr="004547E0">
              <w:rPr>
                <w:rFonts w:ascii="Times New Roman" w:hAnsi="Times New Roman" w:cs="Times New Roman"/>
                <w:lang w:val="en-GB"/>
              </w:rPr>
              <w:t>Number of persons from vulnerable groups improving their social and economic status through participation in integration and employment support initiatives supported from the programme (to be disaggregated by gender and type of vulnerable group)</w:t>
            </w:r>
          </w:p>
        </w:tc>
      </w:tr>
      <w:tr w:rsidR="00D76AD4" w:rsidRPr="004547E0" w:rsidTr="00905BCB">
        <w:trPr>
          <w:cantSplit/>
        </w:trPr>
        <w:tc>
          <w:tcPr>
            <w:tcW w:w="1838" w:type="dxa"/>
            <w:vMerge w:val="restart"/>
          </w:tcPr>
          <w:p w:rsidR="00D76AD4" w:rsidRPr="004547E0" w:rsidRDefault="00D76AD4" w:rsidP="00D76AD4">
            <w:pPr>
              <w:spacing w:before="60" w:after="60"/>
              <w:rPr>
                <w:rFonts w:ascii="Times New Roman" w:hAnsi="Times New Roman" w:cs="Times New Roman"/>
                <w:lang w:val="en-GB"/>
              </w:rPr>
            </w:pPr>
            <w:bookmarkStart w:id="0" w:name="_GoBack"/>
            <w:bookmarkEnd w:id="0"/>
            <w:r w:rsidRPr="004547E0">
              <w:rPr>
                <w:rFonts w:ascii="Times New Roman" w:hAnsi="Times New Roman" w:cs="Times New Roman"/>
                <w:highlight w:val="lightGray"/>
                <w:lang w:val="en-GB"/>
              </w:rPr>
              <w:t>OUTPUT INDICATORS</w:t>
            </w: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new services developed</w:t>
            </w:r>
            <w:r>
              <w:rPr>
                <w:rFonts w:ascii="Times New Roman" w:hAnsi="Times New Roman" w:cs="Times New Roman"/>
                <w:lang w:val="en-GB"/>
              </w:rPr>
              <w:t>*</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highlight w:val="lightGray"/>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directly involved in the implementation of this type of projects (to be disaggregated by type of organisation)</w:t>
            </w:r>
            <w:r>
              <w:rPr>
                <w:rFonts w:ascii="Times New Roman" w:hAnsi="Times New Roman" w:cs="Times New Roman"/>
                <w:lang w:val="en-GB"/>
              </w:rPr>
              <w:t>***</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participating in cross-border networks/partnerships formed (to be disaggregated by type of organisation)</w:t>
            </w:r>
            <w:r>
              <w:rPr>
                <w:rFonts w:ascii="Times New Roman" w:hAnsi="Times New Roman" w:cs="Times New Roman"/>
                <w:lang w:val="en-GB"/>
              </w:rPr>
              <w:t>***</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inter-sectoral (local authorities-CSOs-private sector-public agencies-research and educational institutions) partnerships implementing this type of projects</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information/promotion campaigns implemented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information/promotion events organised (to be disaggregated by type of event: conferences, exhibitions, fairs, other)</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information/promotion events (to be disaggregated by type of event and gender and type of vulnerable group)</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promotion materials produced and distributed/published/broadcasted (to be disaggregated by type of promotional material)</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people reached by information/promotion campaigns</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capacity building events organised (to be disaggregated by type of event: trainings, workshops, seminars, other capacity building events)</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capacity building events organised (to be disaggregated by type of event,  gender and type of vulnerable group)</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training curricula/courses developed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studies developed (e.g. baseline, (pre)feasibility, research, etc.)</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digital platforms (information systems) developed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websites operational</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sets of equipment purchased and made available to target groups</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cross-border networks/partnerships formed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cross-border cooperation agreements signed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plans developed (e.g. strategic, investments, business, other plans)</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people with increased capacity (to be disaggregated by gender and type of vulnerable group)</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facilities enhanced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manuals, guidelines, handbooks developed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study visits organised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study visits (to be disaggregated by gender and type of vulnerable group)</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innovative approaches, methods and processes designed in promoting social and cultural inclusion across the border</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events organised for the empowerment of socially vulnerable groups (to be disaggregated by type of event and vulnerable group)</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health care facilities in rural areas enhanced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programmes promoting healthy lifestyle and prevention activities developed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social support schemes newly developed or upgraded (to be disaggregated)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local actors in the field of social inclusion mapped, including their expertise and resources</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local actors that exchange their experience in the field of social inclusion</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organisations participating in fairs (to be disaggregated by type of organisation)</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new cultural and sports events included socially vulnerable groups as participants</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users of the equipment procured (to be disaggregated by gender and type of vulnerable group)</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fairs visited</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participants in fairs visited (to be disaggregated by gender and type of vulnerable group)</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905BCB">
              <w:rPr>
                <w:rFonts w:ascii="Times New Roman" w:hAnsi="Times New Roman" w:cs="Times New Roman"/>
                <w:lang w:val="en-GB"/>
              </w:rPr>
              <w:t>Number of initiatives, events and/or joint actions implemented to enhance integration and employability of vulnerable groups</w:t>
            </w:r>
          </w:p>
        </w:tc>
      </w:tr>
      <w:tr w:rsidR="00D76AD4" w:rsidRPr="004547E0" w:rsidTr="00905BCB">
        <w:trPr>
          <w:cantSplit/>
        </w:trPr>
        <w:tc>
          <w:tcPr>
            <w:tcW w:w="1838" w:type="dxa"/>
            <w:vMerge/>
          </w:tcPr>
          <w:p w:rsidR="00D76AD4" w:rsidRPr="004547E0" w:rsidRDefault="00D76AD4" w:rsidP="00D76AD4">
            <w:pPr>
              <w:spacing w:before="60" w:after="60"/>
              <w:rPr>
                <w:rFonts w:ascii="Times New Roman" w:hAnsi="Times New Roman" w:cs="Times New Roman"/>
                <w:lang w:val="en-GB"/>
              </w:rPr>
            </w:pPr>
          </w:p>
        </w:tc>
        <w:tc>
          <w:tcPr>
            <w:tcW w:w="7512" w:type="dxa"/>
          </w:tcPr>
          <w:p w:rsidR="00D76AD4" w:rsidRPr="005F00FC" w:rsidRDefault="00D76AD4" w:rsidP="00D76AD4">
            <w:pPr>
              <w:spacing w:beforeLines="40" w:before="96" w:afterLines="40" w:after="96"/>
              <w:rPr>
                <w:rFonts w:ascii="Times New Roman" w:hAnsi="Times New Roman" w:cs="Times New Roman"/>
                <w:lang w:val="en-GB"/>
              </w:rPr>
            </w:pPr>
            <w:r w:rsidRPr="005F00FC">
              <w:rPr>
                <w:rFonts w:ascii="Times New Roman" w:hAnsi="Times New Roman" w:cs="Times New Roman"/>
                <w:lang w:val="en-GB"/>
              </w:rPr>
              <w:t>Number of preventive examinations carried-out</w:t>
            </w:r>
          </w:p>
        </w:tc>
      </w:tr>
    </w:tbl>
    <w:p w:rsidR="004B7E44"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Indicators contained in the programme document and, therefore, considered as crucial for the achievement of programme objectives. Need to be included in every action for which they are relevant.</w:t>
      </w:r>
    </w:p>
    <w:p w:rsidR="009B5ABA"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Indicators of a general nature that have to be included since they are relevant for every action.</w:t>
      </w:r>
    </w:p>
    <w:p w:rsidR="009B5ABA" w:rsidRPr="004547E0" w:rsidRDefault="009B5ABA" w:rsidP="009B5ABA">
      <w:pPr>
        <w:spacing w:before="240" w:after="60" w:line="240" w:lineRule="auto"/>
        <w:jc w:val="both"/>
        <w:rPr>
          <w:rFonts w:ascii="Times New Roman" w:hAnsi="Times New Roman" w:cs="Times New Roman"/>
          <w:lang w:val="en-GB"/>
        </w:rPr>
      </w:pPr>
      <w:r>
        <w:rPr>
          <w:rFonts w:ascii="Times New Roman" w:hAnsi="Times New Roman" w:cs="Times New Roman"/>
          <w:lang w:val="en-GB"/>
        </w:rPr>
        <w:t>*** Core indicators that are considered as very important, although not included in the programme document. Need to be included in every action for which they are relevant.</w:t>
      </w:r>
    </w:p>
    <w:sectPr w:rsidR="009B5ABA" w:rsidRPr="004547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3"/>
    <w:rsid w:val="00096A45"/>
    <w:rsid w:val="001640BB"/>
    <w:rsid w:val="001E1E57"/>
    <w:rsid w:val="002026E0"/>
    <w:rsid w:val="0024263E"/>
    <w:rsid w:val="002B1BD9"/>
    <w:rsid w:val="004547E0"/>
    <w:rsid w:val="004B7E44"/>
    <w:rsid w:val="005F00FC"/>
    <w:rsid w:val="00896602"/>
    <w:rsid w:val="00903F73"/>
    <w:rsid w:val="00905BCB"/>
    <w:rsid w:val="00932109"/>
    <w:rsid w:val="009B5ABA"/>
    <w:rsid w:val="009B7C19"/>
    <w:rsid w:val="00AD2B96"/>
    <w:rsid w:val="00C06668"/>
    <w:rsid w:val="00D76AD4"/>
    <w:rsid w:val="00F304BC"/>
    <w:rsid w:val="00FF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AD6A"/>
  <w15:chartTrackingRefBased/>
  <w15:docId w15:val="{16F36194-50A4-4EE8-A27F-ACF74CE0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66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B5A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Slatina</dc:creator>
  <cp:keywords/>
  <dc:description/>
  <cp:lastModifiedBy>Denis Slatina</cp:lastModifiedBy>
  <cp:revision>18</cp:revision>
  <dcterms:created xsi:type="dcterms:W3CDTF">2021-10-05T06:58:00Z</dcterms:created>
  <dcterms:modified xsi:type="dcterms:W3CDTF">2021-11-28T10:04:00Z</dcterms:modified>
</cp:coreProperties>
</file>